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安全管理工作体会</w:t>
      </w:r>
    </w:p>
    <w:p>
      <w:pPr>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lang w:eastAsia="zh-CN"/>
        </w:rPr>
        <w:t>二分公司</w:t>
      </w:r>
      <w:r>
        <w:rPr>
          <w:rFonts w:hint="eastAsia" w:ascii="宋体" w:hAnsi="宋体" w:eastAsia="宋体" w:cs="宋体"/>
          <w:b/>
          <w:bCs/>
          <w:sz w:val="32"/>
          <w:szCs w:val="32"/>
          <w:lang w:val="en-US" w:eastAsia="zh-CN"/>
        </w:rPr>
        <w:t xml:space="preserve">  冯长新</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为落实企业主体责任和全员安全生产责任制，根据《安全生产法》和《道路旅客运输企业安全管理规范》，公司制定和完善了安全管理制度，并实施了安全生产网格化管理，明确了各部门、各岗位安全职责，每月进行考核兑现。但在上级和有关部门检查中，依然问题不断，有些问题反复出现，就此，谈谈个人体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在日常安全管理中，我们强调管理的重点是驾驶员，但我们安全管理人员自我管理，稍有忽视，部分安全管理人员安全意识不强，工作责任心不足，安全检查走过场，网格化考核走形式，安全管理制度和安全管控措施落实不到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安全管理人员事多责重，日常管理、检查、会议，制度、方案、文件和上级工作部署的落实等，还要承担事故责任追究，甚至可能需要承担刑事责任，工作压力巨大，可谓诚惶诚恐。在此情况下，如何增强安全管理人员安全责任意识和工作热情，让安全管理人员工作主动干，问题愿意管？个人浅见 ：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是要完善安全管理人员任用制度。选用工作责任心强，工作能力突出的优秀员工；对工作成绩优秀的安全管理人员，开通提升通道，优先提拔；提高安全管理人员的薪酬待遇，与其他同级管理人员的薪酬待遇应有特别显著的提高，才能和安全管理人员的安全责任相匹配。积极创造员工想去安全部门工作，安全管理人员积极主动工作的机制和氛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二是要强化安全管理人员安全业务培训，切实提高安全管理人员的安全责任意识和安全管理技能，让安全管理工作内容落到实处。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是要强化单位主要负责人的安全责任意识。单位主要负责人不能简单地认为安全工作的落实是安全分管、安全科长和安全员的事，单位主要负责人是安全生产第一责任人，安全工作的落实，关键在一把手，基层公司一把手位高权重，安全管理工作中的一些痛点难点的解决，往往需要单位主要负责人的决策或协调才能化解，安全是个老大难，老大重视就不难！一把手不督促、不重视，安全管理工作走形式走过场问题就不能根本解决，一把手亲自抓安全，以上率下，单位的安全管理工作就会有提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四是强化管生产经营必须管安全、管业务必须管安全的“一岗双责”理念。</w:t>
      </w:r>
      <w:bookmarkStart w:id="0" w:name="_GoBack"/>
      <w:bookmarkEnd w:id="0"/>
      <w:r>
        <w:rPr>
          <w:rFonts w:hint="eastAsia" w:ascii="仿宋" w:hAnsi="仿宋" w:eastAsia="仿宋" w:cs="仿宋"/>
          <w:sz w:val="24"/>
          <w:szCs w:val="24"/>
          <w:lang w:val="en-US" w:eastAsia="zh-CN"/>
        </w:rPr>
        <w:t>基层单位依照全员安全生产责任制和网格化管理，制定了岗位责任，但安全管理部门该管什么？依然存在责任不明晰和推诿扯皮现象，应明确安全管理部门监督、检查、督促等主要职能，明确单位其他各部门日常管理和安全责任工作内容，不能把部门的安全检查、隐患整改、安全培训等工作理所当然地认为是安全管理部门和安全管理人员的事，要让安全管理部门把主要精力放在履行监督落实等法定职责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五是单位主要负责人应重视网格化管理考核，严把考核关，不当老好人。考核小组都是老好人，其结果就是只奖不罚，考核走形式，单位自查自纠没问题，上级和有关部门检查问题多多，看着事有人干，但细查却没有落到实处，经不起倒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生产是一个系统性工作，需要公司全体从业人员全员参与，并各负其责。建立健全安全生产管理制度，落实企业主体责任和全员安全生产责任制，重在落实！没有落实，制度便形同虚设！安全生产各项制度及安全管控措施的落实，关键在基层公司主要负责人！</w:t>
      </w:r>
    </w:p>
    <w:p>
      <w:pPr>
        <w:ind w:firstLine="560" w:firstLineChars="200"/>
        <w:jc w:val="both"/>
        <w:rPr>
          <w:rFonts w:hint="eastAsia"/>
          <w:sz w:val="28"/>
          <w:szCs w:val="28"/>
          <w:lang w:val="en-US" w:eastAsia="zh-CN"/>
        </w:rPr>
      </w:pPr>
    </w:p>
    <w:p>
      <w:pPr>
        <w:ind w:firstLine="560" w:firstLineChars="200"/>
        <w:jc w:val="both"/>
        <w:rPr>
          <w:rFonts w:hint="eastAsia"/>
          <w:sz w:val="28"/>
          <w:szCs w:val="28"/>
          <w:lang w:val="en-US" w:eastAsia="zh-CN"/>
        </w:rPr>
      </w:pPr>
    </w:p>
    <w:p>
      <w:pPr>
        <w:ind w:firstLine="560" w:firstLineChars="200"/>
        <w:jc w:val="both"/>
        <w:rPr>
          <w:rFonts w:hint="eastAsia"/>
          <w:sz w:val="28"/>
          <w:szCs w:val="28"/>
          <w:lang w:val="en-US" w:eastAsia="zh-CN"/>
        </w:rPr>
      </w:pPr>
    </w:p>
    <w:p>
      <w:pPr>
        <w:ind w:firstLine="560" w:firstLineChars="200"/>
        <w:jc w:val="both"/>
        <w:rPr>
          <w:rFonts w:hint="default"/>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lMjkxN2QzN2JjZjUwODIyNTI2OWU4YzNkNzY5ZTcifQ=="/>
  </w:docVars>
  <w:rsids>
    <w:rsidRoot w:val="6449755B"/>
    <w:rsid w:val="16FB7C67"/>
    <w:rsid w:val="37793605"/>
    <w:rsid w:val="41485829"/>
    <w:rsid w:val="616E5C00"/>
    <w:rsid w:val="6449755B"/>
    <w:rsid w:val="6BCD4F51"/>
    <w:rsid w:val="6C8F3A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1254</Words>
  <Characters>1254</Characters>
  <Lines>0</Lines>
  <Paragraphs>0</Paragraphs>
  <TotalTime>1935</TotalTime>
  <ScaleCrop>false</ScaleCrop>
  <LinksUpToDate>false</LinksUpToDate>
  <CharactersWithSpaces>1268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2024-06-11T00:49:00Z</dcterms:created>
  <dc:creator>随意而安</dc:creator>
  <cp:lastModifiedBy>KING</cp:lastModifiedBy>
  <dcterms:modified xsi:type="dcterms:W3CDTF">2024-07-10T01:11:04Z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BED83F0117D241CDA80D3CCDE2F6C958_11</vt:lpwstr>
  </property>
</Properties>
</file>